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turbulent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conscripted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Battalion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abustin@princeton.edu.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A-B-U-S-T-I-N,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@princeton.edu.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ribbon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Warrior-Scholar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Humboldt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bookkeeper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mushrooms,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mushrooms,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Manhattan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despondency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overdosed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battalion,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Baghdad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Warrior-Scholar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architecture.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Hogwarts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reunions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unprepared.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spreadsheets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Humboldt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Albeit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disguise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Olympians.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gravitate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unopposed.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Pentagon.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infantryman.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echelons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Pentagon,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undoubtedly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501(c)(3)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Kaller (student guest)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Kaller's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access.princeton.edu.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co-curricular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Vivian (host)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Princeton.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4"/>
      <w:footerReference w:type="default" r:id="rId3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20211108 Meet Princeton 2-5-2 (1) (Completed  11/09/21)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uFKBTs-uaE2Bugar0XkE2PSCojth800HX8q4G7nt6xyQuZfMIG91tq57wdlCbA-xTilewkeKSMHxpYvJXsDZ3Q1beXs&amp;loadFrom=DocumentDeeplink&amp;ts=288.67" TargetMode="External" /><Relationship Id="rId11" Type="http://schemas.openxmlformats.org/officeDocument/2006/relationships/hyperlink" Target="https://www.rev.com/transcript-editor/Edit?token=2xAmetPjhdAuPeEooog2Ix2GRfa5hxBcYngqF3kKcwTFCwi9TexUgrKI7wjYPlN-0UbS5rTA5IVTATJFr1cH3JJLfKM&amp;loadFrom=DocumentDeeplink&amp;ts=352.8" TargetMode="External" /><Relationship Id="rId12" Type="http://schemas.openxmlformats.org/officeDocument/2006/relationships/hyperlink" Target="https://www.rev.com/transcript-editor/Edit?token=iCuhh1H13k5_5ocJOyKcvOQk96SpPwiAyAG2CI8hrut4dVyxSzC_zVW9tgIGcmyvxpmULczKOPclUgu3pVYWi_oRud8&amp;loadFrom=DocumentDeeplink&amp;ts=406.62" TargetMode="External" /><Relationship Id="rId13" Type="http://schemas.openxmlformats.org/officeDocument/2006/relationships/hyperlink" Target="https://www.rev.com/transcript-editor/Edit?token=YmmClbzVNjFFfVQXub5FNn-7T0vCkvtEwoGvTowYfgB8Ly3hHFcCaWvLqMNJeLhmze_S0IpjiZhO5UIZCesrP7AkrcM&amp;loadFrom=DocumentDeeplink&amp;ts=454.46" TargetMode="External" /><Relationship Id="rId14" Type="http://schemas.openxmlformats.org/officeDocument/2006/relationships/hyperlink" Target="https://www.rev.com/transcript-editor/Edit?token=OLPYr4espdlVxOquhQv_F9Me9aul2IZLXTCMmItLNzz0vq6Ls_EDx1RtefXysft7V64UUoO94vYc5RcUqEak1Gb226A&amp;loadFrom=DocumentDeeplink&amp;ts=501.97" TargetMode="External" /><Relationship Id="rId15" Type="http://schemas.openxmlformats.org/officeDocument/2006/relationships/hyperlink" Target="https://www.rev.com/transcript-editor/Edit?token=jCg1eV_5JzCQb3oSnz4Bm-2Slizm93kDdNmFJLSOjj3rUBGs93lhsU6dHjPo0WG1Gsq47Y72eE1APmTxgQ8huENdBow&amp;loadFrom=DocumentDeeplink&amp;ts=541.36" TargetMode="External" /><Relationship Id="rId16" Type="http://schemas.openxmlformats.org/officeDocument/2006/relationships/hyperlink" Target="https://www.rev.com/transcript-editor/Edit?token=QXh-fo2w0wXOGttNAt4-Kc0rH-lMdYnqkenvQ0kJR1yQ-NCn7QX8O5L1X4mBZQ8LM6mblk4JsCc2IdYV4agPuKfS518&amp;loadFrom=DocumentDeeplink&amp;ts=601.26" TargetMode="External" /><Relationship Id="rId17" Type="http://schemas.openxmlformats.org/officeDocument/2006/relationships/hyperlink" Target="https://www.rev.com/transcript-editor/Edit?token=wyzVQUal5bXu8gBAJlx4rBpNa_pYVn5zDEa7yhRGpMxRcOijKt81DM_sbGBSjLEccBTSMcgYkGspnQveayyvrtpMeos&amp;loadFrom=DocumentDeeplink&amp;ts=651.7" TargetMode="External" /><Relationship Id="rId18" Type="http://schemas.openxmlformats.org/officeDocument/2006/relationships/hyperlink" Target="https://www.rev.com/transcript-editor/Edit?token=42bifnjf5AJ6KSz5xfrqdkLVHTyqy7-P64lcX_JuggIm2o6fd6g87cNsCrKBSn-77_1eRQJI5yHvTUReo1Pc8FAXhf8&amp;loadFrom=DocumentDeeplink&amp;ts=674.75" TargetMode="External" /><Relationship Id="rId19" Type="http://schemas.openxmlformats.org/officeDocument/2006/relationships/hyperlink" Target="https://www.rev.com/transcript-editor/Edit?token=rYMvRDT52zxIhtBcFLMAP7R0SIbZZXofCUo_aeqau1_EZN45tlYQtockKKAffnbkgJjPIBvPn3T1HyUDledTUE5R7CE&amp;loadFrom=DocumentDeeplink&amp;ts=745.8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bu6M3WqKyOfhmwPuPcuYiSvVeUp0ZWwCNv5BV5Bh-aToXj5-cvUU339Eo1L0DhWFOXSVP7flIJq8Lk2Zi9IblNwgSk&amp;loadFrom=DocumentDeeplink&amp;ts=794.36" TargetMode="External" /><Relationship Id="rId21" Type="http://schemas.openxmlformats.org/officeDocument/2006/relationships/hyperlink" Target="https://www.rev.com/transcript-editor/Edit?token=-TUI3r20QnFZnze--Y8WbNlkAHynIVpZC-Qq3WMjjnTA9TGBBKwpcINW6y61bBqXdtFA5UuZ2VkCl85z36AElqhXHFc&amp;loadFrom=DocumentDeeplink&amp;ts=849.06" TargetMode="External" /><Relationship Id="rId22" Type="http://schemas.openxmlformats.org/officeDocument/2006/relationships/hyperlink" Target="https://www.rev.com/transcript-editor/Edit?token=Oa4aDrUaatrguXFn5Fz9Xx8uPewFRnqokHyO8NoX5sQCamKinQhvXwTW4IxSrI4QaBrwgUDNkonOJGb3hpyamI9yl6k&amp;loadFrom=DocumentDeeplink&amp;ts=905.34" TargetMode="External" /><Relationship Id="rId23" Type="http://schemas.openxmlformats.org/officeDocument/2006/relationships/hyperlink" Target="https://www.rev.com/transcript-editor/Edit?token=HFopAm81IoSulDYoYotM9VCyPqc6lqpIkWe_2jCq6ryAv3Tx51efdf_Vqrxb1MXAcosj9oboyBB_suZGBRHxRzvcO9Q&amp;loadFrom=DocumentDeeplink&amp;ts=958.13" TargetMode="External" /><Relationship Id="rId24" Type="http://schemas.openxmlformats.org/officeDocument/2006/relationships/hyperlink" Target="https://www.rev.com/transcript-editor/Edit?token=aPBbep7WiOAm4aO2Wfak14HNkgaqbpVsHRz-g0nnTnYU1FpE97XYZSNRdWtWbyKCDpsqOLyioaW5oGnN8Ryh9tMgjv0&amp;loadFrom=DocumentDeeplink&amp;ts=1011.84" TargetMode="External" /><Relationship Id="rId25" Type="http://schemas.openxmlformats.org/officeDocument/2006/relationships/hyperlink" Target="https://www.rev.com/transcript-editor/Edit?token=BPY0cbkUwI9W4PVFlRbtF6cVPIO4GvHJFMILshGMbiks8aQYJDDJ3ZqzHRq4LJYuIRGhWwDSpMb2v5WugvZvedTq1xM&amp;loadFrom=DocumentDeeplink&amp;ts=1061.44" TargetMode="External" /><Relationship Id="rId26" Type="http://schemas.openxmlformats.org/officeDocument/2006/relationships/hyperlink" Target="https://www.rev.com/transcript-editor/Edit?token=WtLjwrLYB3TiXQ_n-RrOsF1UqPBx_I85dURX9jk4DJ2BXffz2o3YFmLTipAo-jsrDnQ8ojMur8RHDTOL8MCkOIzgt-w&amp;loadFrom=DocumentDeeplink&amp;ts=1104.67" TargetMode="External" /><Relationship Id="rId27" Type="http://schemas.openxmlformats.org/officeDocument/2006/relationships/hyperlink" Target="https://www.rev.com/transcript-editor/Edit?token=-vi9Dra7jAJwb8ucy1lcWi-i7YkkbnmhYvZzO9n03knYwdBJuB23b2JFyil95ebL17DaVp_NzRWvrIcB243ecULer44&amp;loadFrom=DocumentDeeplink&amp;ts=1149.46" TargetMode="External" /><Relationship Id="rId28" Type="http://schemas.openxmlformats.org/officeDocument/2006/relationships/hyperlink" Target="https://www.rev.com/transcript-editor/Edit?token=A_41-6CdyUHL2SIP9r1S5liKt9UGFXpG8f5R70q-mt12amu9weYNGt2WaZLUkaahyQ7Rl1sLatp_RTgyBTAsJ3ZeQwA&amp;loadFrom=DocumentDeeplink&amp;ts=1210.77" TargetMode="External" /><Relationship Id="rId29" Type="http://schemas.openxmlformats.org/officeDocument/2006/relationships/hyperlink" Target="https://www.rev.com/transcript-editor/Edit?token=xLUZVsc3VHvfOQ6vWMbeAyAYwtqj6lfUXicMn4XwjLV2l2Lmja91XkCHziUzmnaXECUzBMGixxiuosSDJxvxY73W4Ys&amp;loadFrom=DocumentDeeplink&amp;ts=1268.7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5FWnXiB3W0_PvzHW8Z4ec1AVfR1TW6-GYZCDK81DsEO6T4wzTkitdcpz-Um8yt6JxIUt1Pgceg2N9fWJV1EvWz0jf8Q&amp;loadFrom=DocumentDeeplink&amp;ts=1334.81" TargetMode="External" /><Relationship Id="rId31" Type="http://schemas.openxmlformats.org/officeDocument/2006/relationships/hyperlink" Target="https://www.rev.com/transcript-editor/Edit?token=XCNUTno6VCXn1GUwXdgfAGwE1sc3QUOxC9k5TFBwqTzqFIXce-KAYDbZDu4mWZtWLzZG7XkDWd2kvpqFPT6UnPnkJLw&amp;loadFrom=DocumentDeeplink&amp;ts=1383.8" TargetMode="External" /><Relationship Id="rId32" Type="http://schemas.openxmlformats.org/officeDocument/2006/relationships/hyperlink" Target="https://www.rev.com/transcript-editor/Edit?token=gduT_94OmoyAEqIOl7-ieraCaOAvceW2NI8cLFiSLsU3PfFERg4btHnGimqy4D0ziWUrkbcKWqo59wNRDIaQ6wpQkYM&amp;loadFrom=DocumentDeeplink&amp;ts=1441.6" TargetMode="External" /><Relationship Id="rId33" Type="http://schemas.openxmlformats.org/officeDocument/2006/relationships/hyperlink" Target="https://www.rev.com/transcript-editor/Edit?token=WgUytiWTAhPaRTiUzS3aiR8yzfDt5MYblEN0j6b4vkVZzlA_J6-Bpvk0IR21Yu4Xen1RiXtJtLa30jTfJY1Yp7uxZRs&amp;loadFrom=DocumentDeeplink&amp;ts=1470.55" TargetMode="External" /><Relationship Id="rId34" Type="http://schemas.openxmlformats.org/officeDocument/2006/relationships/header" Target="header1.xml" /><Relationship Id="rId35" Type="http://schemas.openxmlformats.org/officeDocument/2006/relationships/footer" Target="footer1.xml" /><Relationship Id="rId36" Type="http://schemas.openxmlformats.org/officeDocument/2006/relationships/styles" Target="styles.xml" /><Relationship Id="rId4" Type="http://schemas.openxmlformats.org/officeDocument/2006/relationships/hyperlink" Target="https://www.rev.com/transcript-editor/Edit?token=ztzRanYeBPPHQBrrzZcgLVOV-rtv7ZsG3QFiDoMBMKLKWrqG7pTfy7LzOSvaRUL46tyhMeWe17T5bxMFuggka11RnBc&amp;loadFrom=DocumentDeeplink&amp;ts=0.32" TargetMode="External" /><Relationship Id="rId5" Type="http://schemas.openxmlformats.org/officeDocument/2006/relationships/hyperlink" Target="https://www.rev.com/transcript-editor/Edit?token=VBqe6NTdsebYONpdlaoNFoHWy77N9TaQ1WH6FVRoES5X--Lfb12hFrgBogwnxOYwppb8pmhDa1N5gUwxBSR4CQooU6s&amp;loadFrom=DocumentDeeplink&amp;ts=51.82" TargetMode="External" /><Relationship Id="rId6" Type="http://schemas.openxmlformats.org/officeDocument/2006/relationships/hyperlink" Target="https://www.rev.com/transcript-editor/Edit?token=KzohdlIWQMIYWhRUceAvU4dXQUBf1Jzh34UvrrZKLz2-1KYeJewcMPZ8RZcehtojF3fKVtbYu62-rLH-hqW1EXYqs7s&amp;loadFrom=DocumentDeeplink&amp;ts=83.74" TargetMode="External" /><Relationship Id="rId7" Type="http://schemas.openxmlformats.org/officeDocument/2006/relationships/hyperlink" Target="https://www.rev.com/transcript-editor/Edit?token=CMTjRfcwS6PfKpCNXMk2au1bNve17Ut9A4vD_IB8oGeaUPzmBvsSgUjSm9eXOe8u_Wv5KQrFoqVcPPsQEWQhqOlIwKw&amp;loadFrom=DocumentDeeplink&amp;ts=121.2" TargetMode="External" /><Relationship Id="rId8" Type="http://schemas.openxmlformats.org/officeDocument/2006/relationships/hyperlink" Target="https://www.rev.com/transcript-editor/Edit?token=xKPq7gCuIuHY0nGAQvq_BkZNcQXy_pzRjSKDIjK3g6TMtpuSQm4IWevMHe5FTd9f8f6GYSEogYqKOcWs4DOZG79dA_U&amp;loadFrom=DocumentDeeplink&amp;ts=199.88" TargetMode="External" /><Relationship Id="rId9" Type="http://schemas.openxmlformats.org/officeDocument/2006/relationships/hyperlink" Target="https://www.rev.com/transcript-editor/Edit?token=LRagJ00zBtZTrQzTFP2aQeZ-GYK-f2kzhMN6n6N-juingfEPquAiBaTn1KyWiKY3PXqpql28iYcYMYqNUA0C5v1vY2k&amp;loadFrom=DocumentDeeplink&amp;ts=234.75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M0eKGnvN2GzvvZ3fvhEu-zNDdU8c1vJwqovmWKwtKwzONfdGV8yZZwU9RL9gTv7EjGbmt8OPU67L3YM0VDLl7dQK00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